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D4D1" w14:textId="7B0564DE" w:rsidR="00F30107" w:rsidRDefault="00E22FB7" w:rsidP="00F30107">
      <w:pPr>
        <w:jc w:val="right"/>
        <w:rPr>
          <w:rFonts w:ascii="游明朝" w:eastAsia="游明朝" w:hAnsi="游明朝"/>
          <w:szCs w:val="22"/>
        </w:rPr>
      </w:pPr>
      <w:r>
        <w:rPr>
          <w:rFonts w:ascii="游明朝" w:eastAsia="游明朝" w:hAnsi="游明朝" w:hint="eastAsia"/>
          <w:noProof/>
          <w:szCs w:val="22"/>
        </w:rPr>
        <mc:AlternateContent>
          <mc:Choice Requires="wps">
            <w:drawing>
              <wp:anchor distT="0" distB="0" distL="114300" distR="114300" simplePos="0" relativeHeight="251659264" behindDoc="0" locked="0" layoutInCell="1" allowOverlap="1" wp14:anchorId="18FB8599" wp14:editId="1DAB97D8">
                <wp:simplePos x="0" y="0"/>
                <wp:positionH relativeFrom="column">
                  <wp:posOffset>2347595</wp:posOffset>
                </wp:positionH>
                <wp:positionV relativeFrom="paragraph">
                  <wp:posOffset>215900</wp:posOffset>
                </wp:positionV>
                <wp:extent cx="16573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657350" cy="4667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03D6E" id="正方形/長方形 2" o:spid="_x0000_s1026" style="position:absolute;left:0;text-align:left;margin-left:184.85pt;margin-top:17pt;width:130.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" filled="f" strokecolor="#0070c0" strokeweight="1pt"/>
            </w:pict>
          </mc:Fallback>
        </mc:AlternateContent>
      </w:r>
      <w:r w:rsidR="001122F4">
        <w:rPr>
          <w:rFonts w:ascii="游明朝" w:eastAsia="游明朝" w:hAnsi="游明朝" w:hint="eastAsia"/>
          <w:szCs w:val="22"/>
        </w:rPr>
        <w:t>令和6</w:t>
      </w:r>
      <w:r w:rsidR="00F30107">
        <w:rPr>
          <w:rFonts w:ascii="游明朝" w:eastAsia="游明朝" w:hAnsi="游明朝" w:hint="eastAsia"/>
          <w:szCs w:val="22"/>
        </w:rPr>
        <w:t>年</w:t>
      </w:r>
      <w:r w:rsidR="003565D5">
        <w:rPr>
          <w:rFonts w:ascii="游明朝" w:eastAsia="游明朝" w:hAnsi="游明朝" w:hint="eastAsia"/>
          <w:szCs w:val="22"/>
        </w:rPr>
        <w:t>1</w:t>
      </w:r>
      <w:r w:rsidR="00F30107">
        <w:rPr>
          <w:rFonts w:ascii="游明朝" w:eastAsia="游明朝" w:hAnsi="游明朝" w:hint="eastAsia"/>
          <w:szCs w:val="22"/>
        </w:rPr>
        <w:t>月</w:t>
      </w:r>
      <w:r w:rsidR="00DF0F61">
        <w:rPr>
          <w:rFonts w:ascii="游明朝" w:eastAsia="游明朝" w:hAnsi="游明朝" w:hint="eastAsia"/>
          <w:szCs w:val="22"/>
        </w:rPr>
        <w:t>９</w:t>
      </w:r>
      <w:r w:rsidR="00F30107">
        <w:rPr>
          <w:rFonts w:ascii="游明朝" w:eastAsia="游明朝" w:hAnsi="游明朝" w:hint="eastAsia"/>
          <w:szCs w:val="22"/>
        </w:rPr>
        <w:t>日</w:t>
      </w:r>
    </w:p>
    <w:p w14:paraId="023F0343" w14:textId="10D47A18" w:rsidR="00F30107" w:rsidRPr="00E22FB7" w:rsidRDefault="00F30107" w:rsidP="00F30107">
      <w:pPr>
        <w:rPr>
          <w:rFonts w:ascii="游明朝" w:eastAsia="游明朝" w:hAnsi="游明朝"/>
          <w:sz w:val="36"/>
          <w:szCs w:val="36"/>
        </w:rPr>
      </w:pPr>
      <w:r>
        <w:rPr>
          <w:rFonts w:ascii="游明朝" w:eastAsia="游明朝" w:hAnsi="游明朝" w:hint="eastAsia"/>
          <w:szCs w:val="22"/>
        </w:rPr>
        <w:t>国際ロータリー　第2790地区</w:t>
      </w:r>
      <w:r w:rsidR="00E22FB7">
        <w:rPr>
          <w:rFonts w:ascii="游明朝" w:eastAsia="游明朝" w:hAnsi="游明朝" w:hint="eastAsia"/>
          <w:szCs w:val="22"/>
        </w:rPr>
        <w:t xml:space="preserve">　　　　</w:t>
      </w:r>
      <w:r w:rsidR="00E22FB7" w:rsidRPr="00E22FB7">
        <w:rPr>
          <w:rFonts w:ascii="游明朝" w:eastAsia="游明朝" w:hAnsi="游明朝" w:hint="eastAsia"/>
          <w:sz w:val="36"/>
          <w:szCs w:val="36"/>
        </w:rPr>
        <w:t>口　座　訂　正</w:t>
      </w:r>
    </w:p>
    <w:p w14:paraId="466CD0B2" w14:textId="77777777" w:rsidR="00F30107" w:rsidRDefault="00F30107" w:rsidP="00F30107">
      <w:pPr>
        <w:rPr>
          <w:rFonts w:ascii="游明朝" w:eastAsia="游明朝" w:hAnsi="游明朝"/>
          <w:szCs w:val="22"/>
        </w:rPr>
      </w:pPr>
      <w:r>
        <w:rPr>
          <w:rFonts w:ascii="游明朝" w:eastAsia="游明朝" w:hAnsi="游明朝" w:hint="eastAsia"/>
          <w:szCs w:val="22"/>
        </w:rPr>
        <w:t>各ロータリークラブ</w:t>
      </w:r>
    </w:p>
    <w:p w14:paraId="578F0EB6" w14:textId="77777777" w:rsidR="00F30107" w:rsidRDefault="00F30107" w:rsidP="00F30107">
      <w:pPr>
        <w:rPr>
          <w:rFonts w:ascii="游明朝" w:eastAsia="游明朝" w:hAnsi="游明朝"/>
          <w:szCs w:val="22"/>
        </w:rPr>
      </w:pPr>
      <w:r>
        <w:rPr>
          <w:rFonts w:ascii="游明朝" w:eastAsia="游明朝" w:hAnsi="游明朝" w:hint="eastAsia"/>
          <w:szCs w:val="22"/>
        </w:rPr>
        <w:t>会長・幹事　様</w:t>
      </w:r>
    </w:p>
    <w:p w14:paraId="263448FD" w14:textId="50603471" w:rsidR="00F30107" w:rsidRDefault="00F30107" w:rsidP="00F30107">
      <w:pPr>
        <w:jc w:val="right"/>
        <w:rPr>
          <w:rFonts w:ascii="游明朝" w:eastAsia="游明朝" w:hAnsi="游明朝"/>
          <w:szCs w:val="22"/>
        </w:rPr>
      </w:pPr>
      <w:r>
        <w:rPr>
          <w:rFonts w:ascii="游明朝" w:eastAsia="游明朝" w:hAnsi="游明朝" w:hint="eastAsia"/>
          <w:szCs w:val="22"/>
        </w:rPr>
        <w:t>国際ロータリー第2790地区20</w:t>
      </w:r>
      <w:r w:rsidR="00C00A1F">
        <w:rPr>
          <w:rFonts w:ascii="游明朝" w:eastAsia="游明朝" w:hAnsi="游明朝" w:hint="eastAsia"/>
          <w:szCs w:val="22"/>
        </w:rPr>
        <w:t>23-24</w:t>
      </w:r>
      <w:r>
        <w:rPr>
          <w:rFonts w:ascii="游明朝" w:eastAsia="游明朝" w:hAnsi="游明朝" w:hint="eastAsia"/>
          <w:szCs w:val="22"/>
        </w:rPr>
        <w:t xml:space="preserve">ガバナー　</w:t>
      </w:r>
      <w:r w:rsidR="00C00A1F">
        <w:rPr>
          <w:rFonts w:ascii="游明朝" w:eastAsia="游明朝" w:hAnsi="游明朝" w:hint="eastAsia"/>
          <w:szCs w:val="22"/>
        </w:rPr>
        <w:t>鵜沢　和広</w:t>
      </w:r>
    </w:p>
    <w:p w14:paraId="3EE0E8D4" w14:textId="15C8AD44" w:rsidR="00F30107" w:rsidRDefault="00F30107" w:rsidP="00F30107">
      <w:pPr>
        <w:wordWrap w:val="0"/>
        <w:jc w:val="right"/>
        <w:rPr>
          <w:rFonts w:ascii="游明朝" w:eastAsia="游明朝" w:hAnsi="游明朝"/>
          <w:szCs w:val="22"/>
          <w:lang w:eastAsia="zh-TW"/>
        </w:rPr>
      </w:pPr>
      <w:r>
        <w:rPr>
          <w:rFonts w:ascii="游明朝" w:eastAsia="游明朝" w:hAnsi="游明朝" w:hint="eastAsia"/>
          <w:szCs w:val="22"/>
          <w:lang w:eastAsia="zh-TW"/>
        </w:rPr>
        <w:t xml:space="preserve">災害支援特別委員会　委員長　 </w:t>
      </w:r>
      <w:r w:rsidR="00C00A1F">
        <w:rPr>
          <w:rFonts w:ascii="游明朝" w:eastAsia="游明朝" w:hAnsi="游明朝" w:hint="eastAsia"/>
          <w:szCs w:val="22"/>
          <w:lang w:eastAsia="zh-TW"/>
        </w:rPr>
        <w:t>小倉　純夫</w:t>
      </w:r>
    </w:p>
    <w:p w14:paraId="5550DB77" w14:textId="74098590" w:rsidR="00F30107" w:rsidRDefault="003565D5" w:rsidP="00F30107">
      <w:pPr>
        <w:jc w:val="center"/>
        <w:rPr>
          <w:rFonts w:ascii="游明朝" w:eastAsia="游明朝" w:hAnsi="游明朝"/>
          <w:sz w:val="40"/>
          <w:szCs w:val="40"/>
          <w:u w:val="single"/>
        </w:rPr>
      </w:pPr>
      <w:r>
        <w:rPr>
          <w:rFonts w:ascii="游明朝" w:eastAsia="游明朝" w:hAnsi="游明朝" w:hint="eastAsia"/>
          <w:sz w:val="40"/>
          <w:szCs w:val="40"/>
          <w:u w:val="single"/>
        </w:rPr>
        <w:t>令和6年能登半島地震</w:t>
      </w:r>
      <w:r w:rsidR="00840F43">
        <w:rPr>
          <w:rFonts w:ascii="游明朝" w:eastAsia="游明朝" w:hAnsi="游明朝" w:hint="eastAsia"/>
          <w:sz w:val="40"/>
          <w:szCs w:val="40"/>
          <w:u w:val="single"/>
        </w:rPr>
        <w:t>支援</w:t>
      </w:r>
      <w:r w:rsidR="00047AFA">
        <w:rPr>
          <w:rFonts w:ascii="游明朝" w:eastAsia="游明朝" w:hAnsi="游明朝" w:hint="eastAsia"/>
          <w:sz w:val="40"/>
          <w:szCs w:val="40"/>
          <w:u w:val="single"/>
        </w:rPr>
        <w:t>金</w:t>
      </w:r>
      <w:r w:rsidR="00F30107">
        <w:rPr>
          <w:rFonts w:ascii="游明朝" w:eastAsia="游明朝" w:hAnsi="游明朝" w:hint="eastAsia"/>
          <w:sz w:val="40"/>
          <w:szCs w:val="40"/>
          <w:u w:val="single"/>
        </w:rPr>
        <w:t>について</w:t>
      </w:r>
    </w:p>
    <w:p w14:paraId="1A0044E4" w14:textId="77777777" w:rsidR="00F30107" w:rsidRDefault="00F30107" w:rsidP="00F30107">
      <w:pPr>
        <w:rPr>
          <w:rFonts w:ascii="游明朝" w:eastAsia="游明朝" w:hAnsi="游明朝"/>
          <w:szCs w:val="22"/>
        </w:rPr>
      </w:pPr>
      <w:r>
        <w:rPr>
          <w:rFonts w:ascii="游明朝" w:eastAsia="游明朝" w:hAnsi="游明朝" w:hint="eastAsia"/>
          <w:szCs w:val="22"/>
        </w:rPr>
        <w:t>謹啓</w:t>
      </w:r>
    </w:p>
    <w:p w14:paraId="175F9E72" w14:textId="1E3A6A44" w:rsidR="00F30107" w:rsidRDefault="00F30107" w:rsidP="00F30107">
      <w:pPr>
        <w:rPr>
          <w:rFonts w:ascii="游明朝" w:eastAsia="游明朝" w:hAnsi="游明朝"/>
          <w:szCs w:val="22"/>
        </w:rPr>
      </w:pPr>
      <w:r>
        <w:rPr>
          <w:rFonts w:ascii="游明朝" w:eastAsia="游明朝" w:hAnsi="游明朝" w:hint="eastAsia"/>
          <w:szCs w:val="22"/>
        </w:rPr>
        <w:t xml:space="preserve">　</w:t>
      </w:r>
      <w:r w:rsidR="00AB0EAE">
        <w:rPr>
          <w:rFonts w:ascii="游明朝" w:eastAsia="游明朝" w:hAnsi="游明朝" w:hint="eastAsia"/>
          <w:szCs w:val="22"/>
        </w:rPr>
        <w:t>厳寒</w:t>
      </w:r>
      <w:r>
        <w:rPr>
          <w:rFonts w:ascii="游明朝" w:eastAsia="游明朝" w:hAnsi="游明朝" w:hint="eastAsia"/>
          <w:szCs w:val="22"/>
        </w:rPr>
        <w:t>の候、ますます御健勝のこととお慶び申し上げます。平素は格別のご高配を賜り、厚く御礼申し上げます。</w:t>
      </w:r>
    </w:p>
    <w:p w14:paraId="70B75EBE" w14:textId="473B0A32" w:rsidR="00DA59D5" w:rsidRDefault="00F30107" w:rsidP="003565D5">
      <w:pPr>
        <w:rPr>
          <w:rFonts w:ascii="游明朝" w:eastAsia="游明朝" w:hAnsi="游明朝"/>
          <w:szCs w:val="22"/>
        </w:rPr>
      </w:pPr>
      <w:r>
        <w:rPr>
          <w:rFonts w:ascii="游明朝" w:eastAsia="游明朝" w:hAnsi="游明朝" w:hint="eastAsia"/>
          <w:szCs w:val="22"/>
        </w:rPr>
        <w:t xml:space="preserve">　さて、</w:t>
      </w:r>
      <w:r w:rsidR="003565D5" w:rsidRPr="003565D5">
        <w:rPr>
          <w:rFonts w:ascii="游明朝" w:eastAsia="游明朝" w:hAnsi="游明朝" w:hint="eastAsia"/>
          <w:szCs w:val="22"/>
        </w:rPr>
        <w:t>令和6年1月</w:t>
      </w:r>
      <w:r w:rsidR="003565D5">
        <w:rPr>
          <w:rFonts w:ascii="游明朝" w:eastAsia="游明朝" w:hAnsi="游明朝" w:hint="eastAsia"/>
          <w:szCs w:val="22"/>
        </w:rPr>
        <w:t>1日</w:t>
      </w:r>
      <w:r w:rsidR="003565D5" w:rsidRPr="003565D5">
        <w:rPr>
          <w:rFonts w:ascii="游明朝" w:eastAsia="游明朝" w:hAnsi="游明朝" w:hint="eastAsia"/>
          <w:szCs w:val="22"/>
        </w:rPr>
        <w:t>に発生した能登地方を震源とする地震で被災された方々を支援するため</w:t>
      </w:r>
      <w:r w:rsidR="003565D5">
        <w:rPr>
          <w:rFonts w:ascii="游明朝" w:eastAsia="游明朝" w:hAnsi="游明朝" w:hint="eastAsia"/>
          <w:szCs w:val="22"/>
        </w:rPr>
        <w:t>、</w:t>
      </w:r>
      <w:r w:rsidR="00DA59D5">
        <w:rPr>
          <w:rFonts w:ascii="游明朝" w:eastAsia="游明朝" w:hAnsi="游明朝" w:hint="eastAsia"/>
          <w:szCs w:val="22"/>
        </w:rPr>
        <w:t>被災地域</w:t>
      </w:r>
      <w:r w:rsidR="001122F4">
        <w:rPr>
          <w:rFonts w:ascii="游明朝" w:eastAsia="游明朝" w:hAnsi="游明朝" w:hint="eastAsia"/>
          <w:szCs w:val="22"/>
        </w:rPr>
        <w:t>である</w:t>
      </w:r>
      <w:r w:rsidR="00DA59D5">
        <w:rPr>
          <w:rFonts w:ascii="游明朝" w:eastAsia="游明朝" w:hAnsi="游明朝" w:hint="eastAsia"/>
          <w:szCs w:val="22"/>
        </w:rPr>
        <w:t>第2610地区</w:t>
      </w:r>
      <w:r w:rsidR="001122F4">
        <w:rPr>
          <w:rFonts w:ascii="游明朝" w:eastAsia="游明朝" w:hAnsi="游明朝" w:hint="eastAsia"/>
          <w:szCs w:val="22"/>
        </w:rPr>
        <w:t>（石川県・富山県）</w:t>
      </w:r>
      <w:r w:rsidR="00DA59D5">
        <w:rPr>
          <w:rFonts w:ascii="游明朝" w:eastAsia="游明朝" w:hAnsi="游明朝" w:hint="eastAsia"/>
          <w:szCs w:val="22"/>
        </w:rPr>
        <w:t>への</w:t>
      </w:r>
      <w:r w:rsidR="00840F43">
        <w:rPr>
          <w:rFonts w:ascii="游明朝" w:eastAsia="游明朝" w:hAnsi="游明朝" w:hint="eastAsia"/>
          <w:szCs w:val="22"/>
        </w:rPr>
        <w:t>支援</w:t>
      </w:r>
      <w:r w:rsidR="00047AFA">
        <w:rPr>
          <w:rFonts w:ascii="游明朝" w:eastAsia="游明朝" w:hAnsi="游明朝" w:hint="eastAsia"/>
          <w:szCs w:val="22"/>
        </w:rPr>
        <w:t>金</w:t>
      </w:r>
      <w:r w:rsidR="00DA59D5">
        <w:rPr>
          <w:rFonts w:ascii="游明朝" w:eastAsia="游明朝" w:hAnsi="游明朝" w:hint="eastAsia"/>
          <w:szCs w:val="22"/>
        </w:rPr>
        <w:t>を募らせていただきます。</w:t>
      </w:r>
    </w:p>
    <w:p w14:paraId="49ECC7F9" w14:textId="23F12DB7" w:rsidR="00F30107" w:rsidRDefault="00840F43" w:rsidP="00840F43">
      <w:pPr>
        <w:ind w:firstLineChars="100" w:firstLine="210"/>
        <w:rPr>
          <w:rFonts w:ascii="游明朝" w:eastAsia="游明朝" w:hAnsi="游明朝"/>
          <w:szCs w:val="22"/>
        </w:rPr>
      </w:pPr>
      <w:r>
        <w:rPr>
          <w:rFonts w:ascii="游明朝" w:eastAsia="游明朝" w:hAnsi="游明朝" w:hint="eastAsia"/>
          <w:szCs w:val="22"/>
        </w:rPr>
        <w:t>支援</w:t>
      </w:r>
      <w:r w:rsidR="00047AFA">
        <w:rPr>
          <w:rFonts w:ascii="游明朝" w:eastAsia="游明朝" w:hAnsi="游明朝" w:hint="eastAsia"/>
          <w:szCs w:val="22"/>
        </w:rPr>
        <w:t>金</w:t>
      </w:r>
      <w:r w:rsidR="00F30107">
        <w:rPr>
          <w:rFonts w:ascii="游明朝" w:eastAsia="游明朝" w:hAnsi="游明朝" w:hint="eastAsia"/>
          <w:szCs w:val="22"/>
        </w:rPr>
        <w:t>にご協力を頂けますクラブ様は、地区が窓口となり取り纏めて第</w:t>
      </w:r>
      <w:r w:rsidR="003565D5">
        <w:rPr>
          <w:rFonts w:ascii="游明朝" w:eastAsia="游明朝" w:hAnsi="游明朝" w:hint="eastAsia"/>
          <w:szCs w:val="22"/>
        </w:rPr>
        <w:t>2610</w:t>
      </w:r>
      <w:r w:rsidR="00F30107">
        <w:rPr>
          <w:rFonts w:ascii="游明朝" w:eastAsia="游明朝" w:hAnsi="游明朝" w:hint="eastAsia"/>
          <w:szCs w:val="22"/>
        </w:rPr>
        <w:t>地区へお送りしますので</w:t>
      </w:r>
      <w:r w:rsidR="003565D5" w:rsidRPr="00DA59D5">
        <w:rPr>
          <w:rFonts w:ascii="游明朝" w:eastAsia="游明朝" w:hAnsi="游明朝" w:hint="eastAsia"/>
          <w:b/>
          <w:bCs/>
          <w:szCs w:val="22"/>
          <w:u w:val="single"/>
        </w:rPr>
        <w:t>1</w:t>
      </w:r>
      <w:r w:rsidR="00F30107" w:rsidRPr="00DA59D5">
        <w:rPr>
          <w:rFonts w:ascii="游明朝" w:eastAsia="游明朝" w:hAnsi="游明朝" w:hint="eastAsia"/>
          <w:b/>
          <w:bCs/>
          <w:szCs w:val="22"/>
          <w:u w:val="single"/>
        </w:rPr>
        <w:t>月</w:t>
      </w:r>
      <w:r w:rsidR="00AB0EAE">
        <w:rPr>
          <w:rFonts w:ascii="游明朝" w:eastAsia="游明朝" w:hAnsi="游明朝" w:hint="eastAsia"/>
          <w:b/>
          <w:bCs/>
          <w:szCs w:val="22"/>
          <w:u w:val="single"/>
        </w:rPr>
        <w:t>26</w:t>
      </w:r>
      <w:r w:rsidR="00F30107" w:rsidRPr="00DA59D5">
        <w:rPr>
          <w:rFonts w:ascii="游明朝" w:eastAsia="游明朝" w:hAnsi="游明朝" w:hint="eastAsia"/>
          <w:b/>
          <w:bCs/>
          <w:szCs w:val="22"/>
          <w:u w:val="single"/>
        </w:rPr>
        <w:t>日（</w:t>
      </w:r>
      <w:r w:rsidR="00C00A1F" w:rsidRPr="00DA59D5">
        <w:rPr>
          <w:rFonts w:ascii="游明朝" w:eastAsia="游明朝" w:hAnsi="游明朝" w:hint="eastAsia"/>
          <w:b/>
          <w:bCs/>
          <w:szCs w:val="22"/>
          <w:u w:val="single"/>
        </w:rPr>
        <w:t>金</w:t>
      </w:r>
      <w:r w:rsidR="00F30107" w:rsidRPr="00DA59D5">
        <w:rPr>
          <w:rFonts w:ascii="游明朝" w:eastAsia="游明朝" w:hAnsi="游明朝" w:hint="eastAsia"/>
          <w:b/>
          <w:bCs/>
          <w:szCs w:val="22"/>
          <w:u w:val="single"/>
        </w:rPr>
        <w:t>）までに</w:t>
      </w:r>
      <w:r w:rsidR="00F30107">
        <w:rPr>
          <w:rFonts w:ascii="游明朝" w:eastAsia="游明朝" w:hAnsi="游明朝" w:hint="eastAsia"/>
          <w:szCs w:val="22"/>
        </w:rPr>
        <w:t>、下記</w:t>
      </w:r>
      <w:r w:rsidR="00C00A1F">
        <w:rPr>
          <w:rFonts w:ascii="游明朝" w:eastAsia="游明朝" w:hAnsi="游明朝" w:hint="eastAsia"/>
          <w:szCs w:val="22"/>
        </w:rPr>
        <w:t>ご記入の上ご送金を</w:t>
      </w:r>
      <w:r w:rsidR="00F30107">
        <w:rPr>
          <w:rFonts w:ascii="游明朝" w:eastAsia="游明朝" w:hAnsi="游明朝" w:hint="eastAsia"/>
          <w:szCs w:val="22"/>
        </w:rPr>
        <w:t>お願いいたします。尚、</w:t>
      </w:r>
      <w:r w:rsidR="00C00A1F">
        <w:rPr>
          <w:rFonts w:ascii="游明朝" w:eastAsia="游明朝" w:hAnsi="游明朝" w:hint="eastAsia"/>
          <w:szCs w:val="22"/>
        </w:rPr>
        <w:t>取りまとめ後は</w:t>
      </w:r>
      <w:r w:rsidR="00F30107">
        <w:rPr>
          <w:rFonts w:ascii="游明朝" w:eastAsia="游明朝" w:hAnsi="游明朝" w:hint="eastAsia"/>
          <w:szCs w:val="22"/>
        </w:rPr>
        <w:t>速やかに</w:t>
      </w:r>
      <w:r w:rsidR="00C00A1F">
        <w:rPr>
          <w:rFonts w:ascii="游明朝" w:eastAsia="游明朝" w:hAnsi="游明朝" w:hint="eastAsia"/>
          <w:szCs w:val="22"/>
        </w:rPr>
        <w:t>第</w:t>
      </w:r>
      <w:r w:rsidR="003565D5">
        <w:rPr>
          <w:rFonts w:ascii="游明朝" w:eastAsia="游明朝" w:hAnsi="游明朝" w:hint="eastAsia"/>
          <w:szCs w:val="22"/>
        </w:rPr>
        <w:t>2610</w:t>
      </w:r>
      <w:r w:rsidR="00C00A1F">
        <w:rPr>
          <w:rFonts w:ascii="游明朝" w:eastAsia="游明朝" w:hAnsi="游明朝" w:hint="eastAsia"/>
          <w:szCs w:val="22"/>
        </w:rPr>
        <w:t>地区へ一括</w:t>
      </w:r>
      <w:r w:rsidR="00F30107">
        <w:rPr>
          <w:rFonts w:ascii="游明朝" w:eastAsia="游明朝" w:hAnsi="游明朝" w:hint="eastAsia"/>
          <w:szCs w:val="22"/>
        </w:rPr>
        <w:t>でお送り</w:t>
      </w:r>
      <w:r w:rsidR="00C00A1F">
        <w:rPr>
          <w:rFonts w:ascii="游明朝" w:eastAsia="游明朝" w:hAnsi="游明朝" w:hint="eastAsia"/>
          <w:szCs w:val="22"/>
        </w:rPr>
        <w:t>いたします。</w:t>
      </w:r>
    </w:p>
    <w:p w14:paraId="36E8253A" w14:textId="42A3747B" w:rsidR="003565D5" w:rsidRDefault="003565D5" w:rsidP="00F30107">
      <w:pPr>
        <w:ind w:firstLineChars="100" w:firstLine="210"/>
        <w:rPr>
          <w:rFonts w:ascii="游明朝" w:eastAsia="游明朝" w:hAnsi="游明朝"/>
          <w:szCs w:val="22"/>
        </w:rPr>
      </w:pPr>
      <w:r>
        <w:rPr>
          <w:rFonts w:ascii="游明朝" w:eastAsia="游明朝" w:hAnsi="游明朝" w:hint="eastAsia"/>
          <w:szCs w:val="22"/>
        </w:rPr>
        <w:t>また、</w:t>
      </w:r>
      <w:r w:rsidR="00DA59D5">
        <w:rPr>
          <w:rFonts w:ascii="游明朝" w:eastAsia="游明朝" w:hAnsi="游明朝" w:hint="eastAsia"/>
          <w:szCs w:val="22"/>
        </w:rPr>
        <w:t>第2610地区以外の地区から今回の地震によ</w:t>
      </w:r>
      <w:r w:rsidR="001122F4">
        <w:rPr>
          <w:rFonts w:ascii="游明朝" w:eastAsia="游明朝" w:hAnsi="游明朝" w:hint="eastAsia"/>
          <w:szCs w:val="22"/>
        </w:rPr>
        <w:t>り</w:t>
      </w:r>
      <w:r w:rsidR="00DA59D5">
        <w:rPr>
          <w:rFonts w:ascii="游明朝" w:eastAsia="游明朝" w:hAnsi="游明朝" w:hint="eastAsia"/>
          <w:szCs w:val="22"/>
        </w:rPr>
        <w:t>被災された方々</w:t>
      </w:r>
      <w:r w:rsidR="00AB0EAE">
        <w:rPr>
          <w:rFonts w:ascii="游明朝" w:eastAsia="游明朝" w:hAnsi="游明朝" w:hint="eastAsia"/>
          <w:szCs w:val="22"/>
        </w:rPr>
        <w:t>への</w:t>
      </w:r>
      <w:r w:rsidR="00DA59D5">
        <w:rPr>
          <w:rFonts w:ascii="游明朝" w:eastAsia="游明朝" w:hAnsi="游明朝" w:hint="eastAsia"/>
          <w:szCs w:val="22"/>
        </w:rPr>
        <w:t>支援要請が</w:t>
      </w:r>
      <w:r w:rsidR="00AB0EAE">
        <w:rPr>
          <w:rFonts w:ascii="游明朝" w:eastAsia="游明朝" w:hAnsi="游明朝" w:hint="eastAsia"/>
          <w:szCs w:val="22"/>
        </w:rPr>
        <w:t>ありましたら、改めてご連絡をさせていただきます。</w:t>
      </w:r>
    </w:p>
    <w:p w14:paraId="1BC06C28" w14:textId="77777777" w:rsidR="00F30107" w:rsidRDefault="00F30107" w:rsidP="00F30107">
      <w:pPr>
        <w:ind w:firstLineChars="100" w:firstLine="210"/>
        <w:rPr>
          <w:rFonts w:ascii="游明朝" w:eastAsia="游明朝" w:hAnsi="游明朝"/>
          <w:szCs w:val="22"/>
        </w:rPr>
      </w:pPr>
      <w:r>
        <w:rPr>
          <w:rFonts w:ascii="游明朝" w:eastAsia="游明朝" w:hAnsi="游明朝" w:hint="eastAsia"/>
          <w:szCs w:val="22"/>
        </w:rPr>
        <w:t>各クラブの皆様におかれましては、何卒ご理解とご協力を賜ります様お願い申し上げます。</w:t>
      </w:r>
    </w:p>
    <w:p w14:paraId="4002060F" w14:textId="77777777" w:rsidR="00F30107" w:rsidRDefault="00F30107" w:rsidP="00F30107">
      <w:pPr>
        <w:jc w:val="right"/>
        <w:rPr>
          <w:rFonts w:ascii="游明朝" w:eastAsia="游明朝" w:hAnsi="游明朝"/>
          <w:szCs w:val="22"/>
          <w:lang w:eastAsia="zh-TW"/>
        </w:rPr>
      </w:pPr>
      <w:r>
        <w:rPr>
          <w:rFonts w:ascii="游明朝" w:eastAsia="游明朝" w:hAnsi="游明朝" w:hint="eastAsia"/>
          <w:szCs w:val="22"/>
          <w:lang w:eastAsia="zh-TW"/>
        </w:rPr>
        <w:t>謹白</w:t>
      </w:r>
    </w:p>
    <w:p w14:paraId="28AF4AE3" w14:textId="68C789BF" w:rsidR="00F30107" w:rsidRDefault="00F30107" w:rsidP="00F30107">
      <w:pPr>
        <w:spacing w:before="240" w:line="500" w:lineRule="exact"/>
        <w:ind w:firstLine="840"/>
        <w:rPr>
          <w:rFonts w:ascii="HG丸ｺﾞｼｯｸM-PRO" w:eastAsia="HG丸ｺﾞｼｯｸM-PRO" w:hAnsi="HG丸ｺﾞｼｯｸM-PRO" w:cs="ＭＳ 明朝"/>
          <w:b/>
          <w:szCs w:val="21"/>
          <w:lang w:eastAsia="zh-TW"/>
        </w:rPr>
      </w:pPr>
      <w:r>
        <w:rPr>
          <w:rFonts w:hint="eastAsia"/>
          <w:noProof/>
        </w:rPr>
        <mc:AlternateContent>
          <mc:Choice Requires="wps">
            <w:drawing>
              <wp:anchor distT="0" distB="0" distL="114300" distR="114300" simplePos="0" relativeHeight="251658240" behindDoc="0" locked="0" layoutInCell="1" allowOverlap="1" wp14:anchorId="65789727" wp14:editId="399D507A">
                <wp:simplePos x="0" y="0"/>
                <wp:positionH relativeFrom="column">
                  <wp:posOffset>52070</wp:posOffset>
                </wp:positionH>
                <wp:positionV relativeFrom="paragraph">
                  <wp:posOffset>170180</wp:posOffset>
                </wp:positionV>
                <wp:extent cx="6080760" cy="1043940"/>
                <wp:effectExtent l="0" t="0" r="15240" b="228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043940"/>
                        </a:xfrm>
                        <a:prstGeom prst="rect">
                          <a:avLst/>
                        </a:prstGeom>
                        <a:noFill/>
                        <a:ln w="9525">
                          <a:solidFill>
                            <a:srgbClr val="000000"/>
                          </a:solidFill>
                          <a:miter lim="800000"/>
                        </a:ln>
                      </wps:spPr>
                      <wps:bodyPr rot="0" vertOverflow="clip" horzOverflow="clip"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F96882" id="正方形/長方形 2" o:spid="_x0000_s1026" style="position:absolute;left:0;text-align:left;margin-left:4.1pt;margin-top:13.4pt;width:478.8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" filled="f">
                <v:textbox inset="5.85pt,.7pt,5.85pt,.7pt"/>
              </v:rect>
            </w:pict>
          </mc:Fallback>
        </mc:AlternateContent>
      </w:r>
      <w:r>
        <w:rPr>
          <w:rFonts w:ascii="HG丸ｺﾞｼｯｸM-PRO" w:eastAsia="HG丸ｺﾞｼｯｸM-PRO" w:hAnsi="HG丸ｺﾞｼｯｸM-PRO" w:hint="eastAsia"/>
          <w:b/>
          <w:szCs w:val="21"/>
          <w:lang w:eastAsia="zh-TW"/>
        </w:rPr>
        <w:t xml:space="preserve">地区送金先：　　</w:t>
      </w:r>
      <w:r>
        <w:rPr>
          <w:rFonts w:ascii="HG丸ｺﾞｼｯｸM-PRO" w:eastAsia="HG丸ｺﾞｼｯｸM-PRO" w:hAnsi="HG丸ｺﾞｼｯｸM-PRO" w:cs="ＭＳ 明朝" w:hint="eastAsia"/>
          <w:b/>
          <w:szCs w:val="21"/>
          <w:lang w:eastAsia="zh-TW"/>
        </w:rPr>
        <w:t>千葉銀行</w:t>
      </w:r>
      <w:r w:rsidR="00C00A1F">
        <w:rPr>
          <w:rFonts w:ascii="HG丸ｺﾞｼｯｸM-PRO" w:eastAsia="HG丸ｺﾞｼｯｸM-PRO" w:hAnsi="HG丸ｺﾞｼｯｸM-PRO" w:cs="ＭＳ 明朝" w:hint="eastAsia"/>
          <w:b/>
          <w:szCs w:val="21"/>
          <w:lang w:eastAsia="zh-TW"/>
        </w:rPr>
        <w:t xml:space="preserve">　　</w:t>
      </w:r>
      <w:r w:rsidR="008E5725">
        <w:rPr>
          <w:rFonts w:ascii="HG丸ｺﾞｼｯｸM-PRO" w:eastAsia="HG丸ｺﾞｼｯｸM-PRO" w:hAnsi="HG丸ｺﾞｼｯｸM-PRO" w:cs="ＭＳ 明朝" w:hint="eastAsia"/>
          <w:b/>
          <w:szCs w:val="21"/>
          <w:lang w:eastAsia="zh-TW"/>
        </w:rPr>
        <w:t>津田沼</w:t>
      </w:r>
      <w:r w:rsidR="00C00A1F">
        <w:rPr>
          <w:rFonts w:ascii="HG丸ｺﾞｼｯｸM-PRO" w:eastAsia="HG丸ｺﾞｼｯｸM-PRO" w:hAnsi="HG丸ｺﾞｼｯｸM-PRO" w:cs="ＭＳ 明朝" w:hint="eastAsia"/>
          <w:b/>
          <w:szCs w:val="21"/>
          <w:lang w:eastAsia="zh-TW"/>
        </w:rPr>
        <w:t>支店</w:t>
      </w:r>
      <w:r w:rsidR="00677C32">
        <w:rPr>
          <w:rFonts w:ascii="HG丸ｺﾞｼｯｸM-PRO" w:eastAsia="HG丸ｺﾞｼｯｸM-PRO" w:hAnsi="HG丸ｺﾞｼｯｸM-PRO" w:cs="ＭＳ 明朝" w:hint="eastAsia"/>
          <w:b/>
          <w:szCs w:val="21"/>
          <w:lang w:eastAsia="zh-TW"/>
        </w:rPr>
        <w:t xml:space="preserve">　</w:t>
      </w:r>
      <w:r>
        <w:rPr>
          <w:rFonts w:ascii="HG丸ｺﾞｼｯｸM-PRO" w:eastAsia="HG丸ｺﾞｼｯｸM-PRO" w:hAnsi="HG丸ｺﾞｼｯｸM-PRO" w:cs="ＭＳ 明朝" w:hint="eastAsia"/>
          <w:b/>
          <w:szCs w:val="21"/>
          <w:lang w:eastAsia="zh-TW"/>
        </w:rPr>
        <w:t xml:space="preserve">　普通預金　</w:t>
      </w:r>
      <w:r w:rsidR="00677C32">
        <w:rPr>
          <w:rFonts w:ascii="HG丸ｺﾞｼｯｸM-PRO" w:eastAsia="HG丸ｺﾞｼｯｸM-PRO" w:hAnsi="HG丸ｺﾞｼｯｸM-PRO" w:cs="ＭＳ 明朝" w:hint="eastAsia"/>
          <w:b/>
          <w:szCs w:val="21"/>
          <w:lang w:eastAsia="zh-TW"/>
        </w:rPr>
        <w:t>３７２７２４１</w:t>
      </w:r>
    </w:p>
    <w:p w14:paraId="67D8AD58" w14:textId="6D116B47" w:rsidR="00F30107" w:rsidRDefault="00F30107" w:rsidP="00F30107">
      <w:pPr>
        <w:spacing w:line="400" w:lineRule="exact"/>
        <w:ind w:firstLineChars="300" w:firstLine="632"/>
        <w:jc w:val="left"/>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 xml:space="preserve">国際ロータリー第２７９０地区　災害特別基金　</w:t>
      </w:r>
    </w:p>
    <w:p w14:paraId="7E7F02B9" w14:textId="6C113CF2" w:rsidR="00F30107" w:rsidRPr="000F3D74" w:rsidRDefault="00F30107" w:rsidP="00F30107">
      <w:pPr>
        <w:spacing w:line="400" w:lineRule="exact"/>
        <w:ind w:leftChars="200" w:left="621" w:hangingChars="100" w:hanging="201"/>
        <w:jc w:val="left"/>
        <w:rPr>
          <w:rFonts w:ascii="HG丸ｺﾞｼｯｸM-PRO" w:eastAsia="HG丸ｺﾞｼｯｸM-PRO" w:hAnsi="HG丸ｺﾞｼｯｸM-PRO" w:cs="ＭＳ 明朝"/>
          <w:b/>
          <w:sz w:val="20"/>
          <w:szCs w:val="20"/>
        </w:rPr>
      </w:pPr>
      <w:r w:rsidRPr="000F3D74">
        <w:rPr>
          <w:rFonts w:ascii="HG丸ｺﾞｼｯｸM-PRO" w:eastAsia="HG丸ｺﾞｼｯｸM-PRO" w:hAnsi="HG丸ｺﾞｼｯｸM-PRO" w:cs="ＭＳ 明朝" w:hint="eastAsia"/>
          <w:b/>
          <w:sz w:val="20"/>
          <w:szCs w:val="20"/>
        </w:rPr>
        <w:t>（コクサイロータリーダイニセンナナヒャクキュウジュウチク　サイガイトクベツキ</w:t>
      </w:r>
      <w:r w:rsidR="000F3D74" w:rsidRPr="000F3D74">
        <w:rPr>
          <w:rFonts w:ascii="HG丸ｺﾞｼｯｸM-PRO" w:eastAsia="HG丸ｺﾞｼｯｸM-PRO" w:hAnsi="HG丸ｺﾞｼｯｸM-PRO" w:cs="ＭＳ 明朝" w:hint="eastAsia"/>
          <w:b/>
          <w:sz w:val="20"/>
          <w:szCs w:val="20"/>
        </w:rPr>
        <w:t>キ</w:t>
      </w:r>
      <w:r w:rsidRPr="000F3D74">
        <w:rPr>
          <w:rFonts w:ascii="HG丸ｺﾞｼｯｸM-PRO" w:eastAsia="HG丸ｺﾞｼｯｸM-PRO" w:hAnsi="HG丸ｺﾞｼｯｸM-PRO" w:cs="ＭＳ 明朝" w:hint="eastAsia"/>
          <w:b/>
          <w:sz w:val="20"/>
          <w:szCs w:val="20"/>
        </w:rPr>
        <w:t>ン　）</w:t>
      </w:r>
    </w:p>
    <w:p w14:paraId="699879C7" w14:textId="77777777" w:rsidR="00F30107" w:rsidRDefault="00F30107" w:rsidP="00F30107">
      <w:pPr>
        <w:rPr>
          <w:rFonts w:ascii="游明朝" w:eastAsia="游明朝" w:hAnsi="游明朝"/>
          <w:szCs w:val="22"/>
        </w:rPr>
      </w:pPr>
    </w:p>
    <w:p w14:paraId="1173D806" w14:textId="36F72198" w:rsidR="00F30107" w:rsidRDefault="00AB0EAE" w:rsidP="00F30107">
      <w:pPr>
        <w:spacing w:line="360" w:lineRule="auto"/>
        <w:rPr>
          <w:rFonts w:ascii="游明朝" w:eastAsia="游明朝" w:hAnsi="游明朝"/>
          <w:szCs w:val="21"/>
        </w:rPr>
      </w:pPr>
      <w:r>
        <w:rPr>
          <w:rFonts w:ascii="游明朝" w:eastAsia="游明朝" w:hAnsi="游明朝" w:hint="eastAsia"/>
          <w:szCs w:val="21"/>
        </w:rPr>
        <w:t>令和6年能登半島地震</w:t>
      </w:r>
      <w:r w:rsidR="00F30107">
        <w:rPr>
          <w:rFonts w:ascii="游明朝" w:eastAsia="游明朝" w:hAnsi="游明朝" w:hint="eastAsia"/>
          <w:szCs w:val="21"/>
        </w:rPr>
        <w:t>支援に協力します。</w:t>
      </w:r>
    </w:p>
    <w:p w14:paraId="243325E3" w14:textId="76C0002A" w:rsidR="00F30107" w:rsidRDefault="00F30107" w:rsidP="00F30107">
      <w:pPr>
        <w:spacing w:line="360" w:lineRule="auto"/>
        <w:rPr>
          <w:rFonts w:ascii="游明朝" w:eastAsia="游明朝" w:hAnsi="游明朝"/>
          <w:szCs w:val="21"/>
        </w:rPr>
      </w:pP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ロータリークラブ</w:t>
      </w:r>
    </w:p>
    <w:p w14:paraId="58EC6AA1" w14:textId="074D44E5" w:rsidR="00F30107" w:rsidRDefault="00F30107" w:rsidP="00F30107">
      <w:pPr>
        <w:spacing w:line="360" w:lineRule="auto"/>
        <w:rPr>
          <w:rFonts w:ascii="游明朝" w:eastAsia="游明朝" w:hAnsi="游明朝"/>
          <w:szCs w:val="21"/>
        </w:rPr>
      </w:pPr>
      <w:r>
        <w:rPr>
          <w:rFonts w:ascii="游明朝" w:eastAsia="游明朝" w:hAnsi="游明朝" w:hint="eastAsia"/>
          <w:szCs w:val="21"/>
        </w:rPr>
        <w:t xml:space="preserve">支援金額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円</w:t>
      </w:r>
      <w:r w:rsidR="00C00A1F">
        <w:rPr>
          <w:rFonts w:ascii="游明朝" w:eastAsia="游明朝" w:hAnsi="游明朝" w:hint="eastAsia"/>
          <w:szCs w:val="21"/>
        </w:rPr>
        <w:t xml:space="preserve">　　　　　</w:t>
      </w:r>
      <w:r>
        <w:rPr>
          <w:rFonts w:ascii="游明朝" w:eastAsia="游明朝" w:hAnsi="游明朝" w:hint="eastAsia"/>
          <w:szCs w:val="21"/>
        </w:rPr>
        <w:t xml:space="preserve">送金日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 xml:space="preserve">月　　</w:t>
      </w:r>
      <w:r>
        <w:rPr>
          <w:rFonts w:ascii="游明朝" w:eastAsia="游明朝" w:hAnsi="游明朝" w:hint="eastAsia"/>
          <w:szCs w:val="21"/>
          <w:u w:val="single"/>
        </w:rPr>
        <w:t xml:space="preserve">　　</w:t>
      </w:r>
      <w:r w:rsidR="00C00A1F">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Pr>
          <w:rFonts w:ascii="游明朝" w:eastAsia="游明朝" w:hAnsi="游明朝" w:hint="eastAsia"/>
          <w:szCs w:val="21"/>
        </w:rPr>
        <w:t xml:space="preserve">日　</w:t>
      </w:r>
    </w:p>
    <w:p w14:paraId="38B632F0" w14:textId="3ED33B0D" w:rsidR="002B09D8" w:rsidRPr="00C00A1F" w:rsidRDefault="00F30107" w:rsidP="00C00A1F">
      <w:pPr>
        <w:spacing w:line="360" w:lineRule="auto"/>
        <w:rPr>
          <w:rFonts w:ascii="Calibri" w:hAnsi="Calibri" w:cs="Calibri"/>
          <w:szCs w:val="21"/>
          <w:u w:val="single"/>
        </w:rPr>
      </w:pPr>
      <w:r>
        <w:rPr>
          <w:rFonts w:ascii="游明朝" w:eastAsia="游明朝" w:hAnsi="游明朝" w:hint="eastAsia"/>
          <w:szCs w:val="21"/>
          <w:u w:val="single"/>
        </w:rPr>
        <w:t xml:space="preserve">送信先　</w:t>
      </w:r>
      <w:r w:rsidR="00C00A1F">
        <w:rPr>
          <w:rFonts w:ascii="游明朝" w:eastAsia="游明朝" w:hAnsi="游明朝" w:hint="eastAsia"/>
          <w:szCs w:val="21"/>
          <w:u w:val="single"/>
        </w:rPr>
        <w:t>鵜沢</w:t>
      </w:r>
      <w:r>
        <w:rPr>
          <w:rFonts w:ascii="游明朝" w:eastAsia="游明朝" w:hAnsi="游明朝" w:hint="eastAsia"/>
          <w:szCs w:val="21"/>
          <w:u w:val="single"/>
        </w:rPr>
        <w:t>ガバナー事務所</w:t>
      </w:r>
      <w:r>
        <w:rPr>
          <w:rFonts w:ascii="Calibri" w:hAnsi="Calibri" w:cs="Calibri"/>
          <w:szCs w:val="21"/>
          <w:u w:val="single"/>
        </w:rPr>
        <w:t xml:space="preserve"> </w:t>
      </w:r>
      <w:r>
        <w:rPr>
          <w:rFonts w:ascii="Calibri" w:hAnsi="Calibri" w:cs="Calibri" w:hint="eastAsia"/>
          <w:szCs w:val="21"/>
          <w:u w:val="single"/>
        </w:rPr>
        <w:t xml:space="preserve">　</w:t>
      </w:r>
      <w:r>
        <w:rPr>
          <w:rFonts w:ascii="Calibri" w:hAnsi="Calibri" w:cs="Calibri"/>
          <w:szCs w:val="21"/>
          <w:u w:val="single"/>
        </w:rPr>
        <w:t>Email</w:t>
      </w:r>
      <w:r>
        <w:rPr>
          <w:rFonts w:ascii="Calibri" w:hAnsi="Calibri" w:cs="Calibri" w:hint="eastAsia"/>
          <w:szCs w:val="21"/>
          <w:u w:val="single"/>
        </w:rPr>
        <w:t xml:space="preserve">　</w:t>
      </w:r>
      <w:r w:rsidR="00C00A1F">
        <w:rPr>
          <w:rFonts w:ascii="Calibri" w:hAnsi="Calibri" w:cs="Calibri" w:hint="eastAsia"/>
          <w:szCs w:val="21"/>
          <w:u w:val="single"/>
        </w:rPr>
        <w:t>23-24</w:t>
      </w:r>
      <w:hyperlink r:id="rId6" w:history="1">
        <w:r w:rsidR="00C00A1F" w:rsidRPr="009C1571">
          <w:rPr>
            <w:rStyle w:val="a7"/>
            <w:rFonts w:ascii="Calibri" w:hAnsi="Calibri" w:cs="Calibri"/>
            <w:szCs w:val="21"/>
          </w:rPr>
          <w:t>gov@rid2790.jp</w:t>
        </w:r>
      </w:hyperlink>
      <w:r>
        <w:rPr>
          <w:rFonts w:ascii="Calibri" w:hAnsi="Calibri" w:cs="Calibri"/>
          <w:szCs w:val="21"/>
          <w:u w:val="single"/>
        </w:rPr>
        <w:t>&gt;</w:t>
      </w:r>
      <w:r>
        <w:rPr>
          <w:rFonts w:ascii="Calibri" w:hAnsi="Calibri" w:cs="Calibri" w:hint="eastAsia"/>
          <w:szCs w:val="21"/>
          <w:u w:val="single"/>
        </w:rPr>
        <w:t xml:space="preserve">　</w:t>
      </w:r>
      <w:r>
        <w:rPr>
          <w:rFonts w:ascii="Calibri" w:hAnsi="Calibri" w:cs="Calibri"/>
          <w:szCs w:val="21"/>
          <w:u w:val="single"/>
        </w:rPr>
        <w:t>FAX</w:t>
      </w:r>
      <w:r>
        <w:rPr>
          <w:rFonts w:ascii="Calibri" w:hAnsi="Calibri" w:cs="Calibri" w:hint="eastAsia"/>
          <w:szCs w:val="21"/>
          <w:u w:val="single"/>
        </w:rPr>
        <w:t xml:space="preserve">　</w:t>
      </w:r>
      <w:r>
        <w:rPr>
          <w:rFonts w:ascii="Calibri" w:hAnsi="Calibri" w:cs="Calibri"/>
          <w:szCs w:val="21"/>
          <w:u w:val="single"/>
        </w:rPr>
        <w:lastRenderedPageBreak/>
        <w:t>043-</w:t>
      </w:r>
      <w:r w:rsidR="00C00A1F">
        <w:rPr>
          <w:rFonts w:ascii="Calibri" w:hAnsi="Calibri" w:cs="Calibri" w:hint="eastAsia"/>
          <w:szCs w:val="21"/>
          <w:u w:val="single"/>
        </w:rPr>
        <w:t>256</w:t>
      </w:r>
      <w:r>
        <w:rPr>
          <w:rFonts w:ascii="Calibri" w:hAnsi="Calibri" w:cs="Calibri"/>
          <w:szCs w:val="21"/>
          <w:u w:val="single"/>
        </w:rPr>
        <w:t>-0008</w:t>
      </w:r>
    </w:p>
    <w:sectPr w:rsidR="002B09D8" w:rsidRPr="00C00A1F"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D972" w14:textId="77777777" w:rsidR="00FF07E7" w:rsidRDefault="00FF07E7" w:rsidP="00DD3DB7">
      <w:r>
        <w:separator/>
      </w:r>
    </w:p>
  </w:endnote>
  <w:endnote w:type="continuationSeparator" w:id="0">
    <w:p w14:paraId="592310F0" w14:textId="77777777" w:rsidR="00FF07E7" w:rsidRDefault="00FF07E7"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E6EB" w14:textId="77777777" w:rsidR="00FF07E7" w:rsidRDefault="00FF07E7" w:rsidP="00DD3DB7">
      <w:r>
        <w:separator/>
      </w:r>
    </w:p>
  </w:footnote>
  <w:footnote w:type="continuationSeparator" w:id="0">
    <w:p w14:paraId="4C055F8F" w14:textId="77777777" w:rsidR="00FF07E7" w:rsidRDefault="00FF07E7"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13F78"/>
    <w:rsid w:val="0002153A"/>
    <w:rsid w:val="00040A2B"/>
    <w:rsid w:val="00047AFA"/>
    <w:rsid w:val="000B6056"/>
    <w:rsid w:val="000F3D74"/>
    <w:rsid w:val="001122F4"/>
    <w:rsid w:val="002B09D8"/>
    <w:rsid w:val="002D6B5D"/>
    <w:rsid w:val="003565D5"/>
    <w:rsid w:val="003B205E"/>
    <w:rsid w:val="004B4D2D"/>
    <w:rsid w:val="005323C2"/>
    <w:rsid w:val="0055776A"/>
    <w:rsid w:val="00604BEC"/>
    <w:rsid w:val="00677C32"/>
    <w:rsid w:val="00840F43"/>
    <w:rsid w:val="008B34A1"/>
    <w:rsid w:val="008E5725"/>
    <w:rsid w:val="00943B65"/>
    <w:rsid w:val="00965C19"/>
    <w:rsid w:val="00972D51"/>
    <w:rsid w:val="009758D0"/>
    <w:rsid w:val="00A867D4"/>
    <w:rsid w:val="00AB0EAE"/>
    <w:rsid w:val="00C00A1F"/>
    <w:rsid w:val="00CD5273"/>
    <w:rsid w:val="00D53C0F"/>
    <w:rsid w:val="00D90777"/>
    <w:rsid w:val="00DA59D5"/>
    <w:rsid w:val="00DD3DB7"/>
    <w:rsid w:val="00DF0F61"/>
    <w:rsid w:val="00E22FB7"/>
    <w:rsid w:val="00EA0203"/>
    <w:rsid w:val="00F30107"/>
    <w:rsid w:val="00FF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1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character" w:styleId="a8">
    <w:name w:val="Unresolved Mention"/>
    <w:basedOn w:val="a0"/>
    <w:uiPriority w:val="99"/>
    <w:semiHidden/>
    <w:unhideWhenUsed/>
    <w:rsid w:val="00C0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541">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rid2790.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2</cp:revision>
  <cp:lastPrinted>2023-05-12T02:07:00Z</cp:lastPrinted>
  <dcterms:created xsi:type="dcterms:W3CDTF">2024-01-09T03:03:00Z</dcterms:created>
  <dcterms:modified xsi:type="dcterms:W3CDTF">2024-01-09T03:03:00Z</dcterms:modified>
</cp:coreProperties>
</file>